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34568" w14:textId="2BD2BD47" w:rsidR="007772FF" w:rsidRPr="00667B8A" w:rsidRDefault="00224991" w:rsidP="007772FF">
      <w:pPr>
        <w:rPr>
          <w:lang w:val="fr-CA"/>
        </w:rPr>
      </w:pPr>
      <w:r w:rsidRPr="00667B8A">
        <w:rPr>
          <w:lang w:val="fr-CA"/>
        </w:rPr>
        <w:t>Les</w:t>
      </w:r>
      <w:r w:rsidR="007772FF" w:rsidRPr="00667B8A">
        <w:rPr>
          <w:lang w:val="fr-CA"/>
        </w:rPr>
        <w:t xml:space="preserve"> Maori </w:t>
      </w:r>
      <w:r w:rsidRPr="00667B8A">
        <w:rPr>
          <w:lang w:val="fr-CA"/>
        </w:rPr>
        <w:t>occu</w:t>
      </w:r>
      <w:r w:rsidR="007772FF" w:rsidRPr="00667B8A">
        <w:rPr>
          <w:lang w:val="fr-CA"/>
        </w:rPr>
        <w:t>p</w:t>
      </w:r>
      <w:r w:rsidR="00667B8A" w:rsidRPr="00667B8A">
        <w:rPr>
          <w:lang w:val="fr-CA"/>
        </w:rPr>
        <w:t>aient</w:t>
      </w:r>
      <w:r w:rsidR="00667B8A">
        <w:rPr>
          <w:lang w:val="fr-CA"/>
        </w:rPr>
        <w:t xml:space="preserve"> </w:t>
      </w:r>
      <w:r w:rsidR="00667B8A" w:rsidRPr="00667B8A">
        <w:rPr>
          <w:lang w:val="fr-CA"/>
        </w:rPr>
        <w:t xml:space="preserve">la </w:t>
      </w:r>
      <w:r w:rsidR="00667B8A">
        <w:rPr>
          <w:lang w:val="fr-CA"/>
        </w:rPr>
        <w:t>Nouvelle-Zélande depuis presque 1000 ans à l’arrivée du premier explorateur européen, le néerlandais</w:t>
      </w:r>
      <w:r w:rsidR="007772FF" w:rsidRPr="00667B8A">
        <w:rPr>
          <w:lang w:val="fr-CA"/>
        </w:rPr>
        <w:t xml:space="preserve"> Abel Tasman</w:t>
      </w:r>
      <w:r w:rsidR="00667B8A">
        <w:rPr>
          <w:lang w:val="fr-CA"/>
        </w:rPr>
        <w:t xml:space="preserve"> qui nomma le pays</w:t>
      </w:r>
      <w:r w:rsidR="007772FF" w:rsidRPr="00667B8A">
        <w:rPr>
          <w:lang w:val="fr-CA"/>
        </w:rPr>
        <w:t xml:space="preserve"> </w:t>
      </w:r>
      <w:proofErr w:type="spellStart"/>
      <w:r w:rsidR="007772FF" w:rsidRPr="00667B8A">
        <w:rPr>
          <w:lang w:val="fr-CA"/>
        </w:rPr>
        <w:t>Niuew</w:t>
      </w:r>
      <w:proofErr w:type="spellEnd"/>
      <w:r w:rsidR="007772FF" w:rsidRPr="00667B8A">
        <w:rPr>
          <w:lang w:val="fr-CA"/>
        </w:rPr>
        <w:t xml:space="preserve"> </w:t>
      </w:r>
      <w:proofErr w:type="spellStart"/>
      <w:r w:rsidR="007772FF" w:rsidRPr="00667B8A">
        <w:rPr>
          <w:lang w:val="fr-CA"/>
        </w:rPr>
        <w:t>Zeeland</w:t>
      </w:r>
      <w:proofErr w:type="spellEnd"/>
      <w:r w:rsidR="00667B8A">
        <w:rPr>
          <w:lang w:val="fr-CA"/>
        </w:rPr>
        <w:t xml:space="preserve"> en l’honneur de la province du</w:t>
      </w:r>
      <w:r w:rsidR="007772FF" w:rsidRPr="00667B8A">
        <w:rPr>
          <w:lang w:val="fr-CA"/>
        </w:rPr>
        <w:t xml:space="preserve"> </w:t>
      </w:r>
      <w:proofErr w:type="spellStart"/>
      <w:r w:rsidR="007772FF" w:rsidRPr="00667B8A">
        <w:rPr>
          <w:lang w:val="fr-CA"/>
        </w:rPr>
        <w:t>Zeeland</w:t>
      </w:r>
      <w:proofErr w:type="spellEnd"/>
      <w:r w:rsidR="007772FF" w:rsidRPr="00667B8A">
        <w:rPr>
          <w:lang w:val="fr-CA"/>
        </w:rPr>
        <w:t xml:space="preserve"> </w:t>
      </w:r>
      <w:r w:rsidR="00667B8A">
        <w:rPr>
          <w:lang w:val="fr-CA"/>
        </w:rPr>
        <w:t>aux Pays-Bas. La culture Maori a toujours fait partie intégrante de la Nouvelle-Zélande</w:t>
      </w:r>
      <w:r w:rsidR="007772FF" w:rsidRPr="00667B8A">
        <w:rPr>
          <w:lang w:val="fr-CA"/>
        </w:rPr>
        <w:t>,</w:t>
      </w:r>
      <w:r w:rsidR="00667B8A">
        <w:rPr>
          <w:lang w:val="fr-CA"/>
        </w:rPr>
        <w:t xml:space="preserve"> et la connaissance de l</w:t>
      </w:r>
      <w:r w:rsidR="00F87C1F">
        <w:rPr>
          <w:lang w:val="fr-CA"/>
        </w:rPr>
        <w:t xml:space="preserve">eur </w:t>
      </w:r>
      <w:r w:rsidR="00667B8A">
        <w:rPr>
          <w:lang w:val="fr-CA"/>
        </w:rPr>
        <w:t xml:space="preserve">histoire </w:t>
      </w:r>
      <w:r w:rsidR="00F87C1F">
        <w:rPr>
          <w:lang w:val="fr-CA"/>
        </w:rPr>
        <w:t>est cruciale pour comprendre la</w:t>
      </w:r>
      <w:r w:rsidR="007772FF" w:rsidRPr="00667B8A">
        <w:rPr>
          <w:lang w:val="fr-CA"/>
        </w:rPr>
        <w:t xml:space="preserve"> </w:t>
      </w:r>
      <w:r w:rsidR="00667B8A">
        <w:rPr>
          <w:lang w:val="fr-CA"/>
        </w:rPr>
        <w:t>Nouvelle-Zélande</w:t>
      </w:r>
      <w:r w:rsidR="007772FF" w:rsidRPr="00667B8A">
        <w:rPr>
          <w:lang w:val="fr-CA"/>
        </w:rPr>
        <w:t xml:space="preserve"> </w:t>
      </w:r>
      <w:r w:rsidR="00F87C1F">
        <w:rPr>
          <w:lang w:val="fr-CA"/>
        </w:rPr>
        <w:t>d’aujourd’hui.</w:t>
      </w:r>
    </w:p>
    <w:p w14:paraId="5B7A8C15" w14:textId="77777777" w:rsidR="007772FF" w:rsidRPr="00667B8A" w:rsidRDefault="007772FF" w:rsidP="007772FF">
      <w:pPr>
        <w:rPr>
          <w:lang w:val="fr-CA"/>
        </w:rPr>
      </w:pPr>
    </w:p>
    <w:p w14:paraId="075CF1A7" w14:textId="2BDDB2E1" w:rsidR="007772FF" w:rsidRPr="00667B8A" w:rsidRDefault="00F87C1F" w:rsidP="007772FF">
      <w:pPr>
        <w:rPr>
          <w:lang w:val="fr-CA"/>
        </w:rPr>
      </w:pPr>
      <w:r>
        <w:rPr>
          <w:lang w:val="fr-CA"/>
        </w:rPr>
        <w:t>Les premiers habitants de la</w:t>
      </w:r>
      <w:r w:rsidR="007772FF" w:rsidRPr="00667B8A">
        <w:rPr>
          <w:lang w:val="fr-CA"/>
        </w:rPr>
        <w:t xml:space="preserve"> </w:t>
      </w:r>
      <w:r w:rsidR="00667B8A">
        <w:rPr>
          <w:lang w:val="fr-CA"/>
        </w:rPr>
        <w:t>Nouvelle-Zélande</w:t>
      </w:r>
      <w:r w:rsidR="007772FF" w:rsidRPr="00667B8A">
        <w:rPr>
          <w:lang w:val="fr-CA"/>
        </w:rPr>
        <w:t xml:space="preserve"> </w:t>
      </w:r>
      <w:r>
        <w:rPr>
          <w:lang w:val="fr-CA"/>
        </w:rPr>
        <w:t>étaient des</w:t>
      </w:r>
      <w:r w:rsidR="007772FF" w:rsidRPr="00667B8A">
        <w:rPr>
          <w:lang w:val="fr-CA"/>
        </w:rPr>
        <w:t xml:space="preserve"> </w:t>
      </w:r>
      <w:r w:rsidRPr="00667B8A">
        <w:rPr>
          <w:lang w:val="fr-CA"/>
        </w:rPr>
        <w:t>Polynésiens</w:t>
      </w:r>
      <w:r w:rsidR="007772FF" w:rsidRPr="00667B8A">
        <w:rPr>
          <w:lang w:val="fr-CA"/>
        </w:rPr>
        <w:t xml:space="preserve"> </w:t>
      </w:r>
      <w:r>
        <w:rPr>
          <w:lang w:val="fr-CA"/>
        </w:rPr>
        <w:t xml:space="preserve">qui y sont </w:t>
      </w:r>
      <w:r w:rsidR="0026547B">
        <w:rPr>
          <w:lang w:val="fr-CA"/>
        </w:rPr>
        <w:t>venus</w:t>
      </w:r>
      <w:r>
        <w:rPr>
          <w:lang w:val="fr-CA"/>
        </w:rPr>
        <w:t xml:space="preserve"> en </w:t>
      </w:r>
      <w:r w:rsidR="0026547B">
        <w:rPr>
          <w:lang w:val="fr-CA"/>
        </w:rPr>
        <w:t>canot</w:t>
      </w:r>
      <w:r>
        <w:rPr>
          <w:lang w:val="fr-CA"/>
        </w:rPr>
        <w:t xml:space="preserve"> par </w:t>
      </w:r>
      <w:r w:rsidR="0026547B">
        <w:rPr>
          <w:lang w:val="fr-CA"/>
        </w:rPr>
        <w:t>migrations</w:t>
      </w:r>
      <w:r>
        <w:rPr>
          <w:lang w:val="fr-CA"/>
        </w:rPr>
        <w:t xml:space="preserve"> successives, dont l’une menée par les ancêtres des Maori</w:t>
      </w:r>
      <w:r w:rsidR="00D021C4">
        <w:rPr>
          <w:lang w:val="fr-CA"/>
        </w:rPr>
        <w:t xml:space="preserve"> : </w:t>
      </w:r>
      <w:r>
        <w:rPr>
          <w:lang w:val="fr-CA"/>
        </w:rPr>
        <w:t>les</w:t>
      </w:r>
      <w:r w:rsidR="007772FF" w:rsidRPr="00667B8A">
        <w:rPr>
          <w:lang w:val="fr-CA"/>
        </w:rPr>
        <w:t xml:space="preserve"> </w:t>
      </w:r>
      <w:proofErr w:type="spellStart"/>
      <w:r w:rsidR="007772FF" w:rsidRPr="00667B8A">
        <w:rPr>
          <w:lang w:val="fr-CA"/>
        </w:rPr>
        <w:t>Moriori</w:t>
      </w:r>
      <w:proofErr w:type="spellEnd"/>
      <w:r w:rsidR="007772FF" w:rsidRPr="00667B8A">
        <w:rPr>
          <w:lang w:val="fr-CA"/>
        </w:rPr>
        <w:t xml:space="preserve"> </w:t>
      </w:r>
      <w:r>
        <w:rPr>
          <w:lang w:val="fr-CA"/>
        </w:rPr>
        <w:t>ou chasseur</w:t>
      </w:r>
      <w:r w:rsidR="0026547B">
        <w:rPr>
          <w:lang w:val="fr-CA"/>
        </w:rPr>
        <w:t>s</w:t>
      </w:r>
      <w:r>
        <w:rPr>
          <w:lang w:val="fr-CA"/>
        </w:rPr>
        <w:t xml:space="preserve"> de</w:t>
      </w:r>
      <w:r w:rsidR="007772FF" w:rsidRPr="00667B8A">
        <w:rPr>
          <w:lang w:val="fr-CA"/>
        </w:rPr>
        <w:t xml:space="preserve"> </w:t>
      </w:r>
      <w:proofErr w:type="spellStart"/>
      <w:r w:rsidR="007772FF" w:rsidRPr="00667B8A">
        <w:rPr>
          <w:lang w:val="fr-CA"/>
        </w:rPr>
        <w:t>moa</w:t>
      </w:r>
      <w:proofErr w:type="spellEnd"/>
      <w:r>
        <w:rPr>
          <w:lang w:val="fr-CA"/>
        </w:rPr>
        <w:t xml:space="preserve">. Les historiens </w:t>
      </w:r>
      <w:r w:rsidR="00D021C4">
        <w:rPr>
          <w:lang w:val="fr-CA"/>
        </w:rPr>
        <w:t xml:space="preserve">estiment que les premiers </w:t>
      </w:r>
      <w:r w:rsidR="00D021C4" w:rsidRPr="00667B8A">
        <w:rPr>
          <w:lang w:val="fr-CA"/>
        </w:rPr>
        <w:t>Polynésiens</w:t>
      </w:r>
      <w:r w:rsidR="00D021C4">
        <w:rPr>
          <w:lang w:val="fr-CA"/>
        </w:rPr>
        <w:t xml:space="preserve"> sont arrivés il y a plus de 1000 ans, possiblement vers 800 apr. J.-C. Il est difficile de démontrer si les îles ont été </w:t>
      </w:r>
      <w:r w:rsidR="00825295">
        <w:rPr>
          <w:lang w:val="fr-CA"/>
        </w:rPr>
        <w:t>trouvées</w:t>
      </w:r>
      <w:r w:rsidR="00D021C4">
        <w:rPr>
          <w:lang w:val="fr-CA"/>
        </w:rPr>
        <w:t xml:space="preserve"> par accident ou </w:t>
      </w:r>
      <w:r w:rsidR="0026547B">
        <w:rPr>
          <w:lang w:val="fr-CA"/>
        </w:rPr>
        <w:t>délibérément</w:t>
      </w:r>
      <w:r w:rsidR="00D021C4">
        <w:rPr>
          <w:lang w:val="fr-CA"/>
        </w:rPr>
        <w:t xml:space="preserve">, mais les premiers peuples y découvrirent des sources </w:t>
      </w:r>
      <w:r w:rsidR="00825295">
        <w:rPr>
          <w:lang w:val="fr-CA"/>
        </w:rPr>
        <w:t xml:space="preserve">de </w:t>
      </w:r>
      <w:r w:rsidR="00D021C4">
        <w:rPr>
          <w:lang w:val="fr-CA"/>
        </w:rPr>
        <w:t xml:space="preserve">nourriture abondantes et des îles plus grandes et plus variées que n’importe où ailleurs dans le Pacifique. Ils </w:t>
      </w:r>
      <w:r w:rsidR="00825295">
        <w:rPr>
          <w:lang w:val="fr-CA"/>
        </w:rPr>
        <w:t>nommèrent ces îles</w:t>
      </w:r>
      <w:r w:rsidR="007772FF" w:rsidRPr="00667B8A">
        <w:rPr>
          <w:lang w:val="fr-CA"/>
        </w:rPr>
        <w:t xml:space="preserve"> </w:t>
      </w:r>
      <w:proofErr w:type="spellStart"/>
      <w:r w:rsidR="007772FF" w:rsidRPr="00667B8A">
        <w:rPr>
          <w:lang w:val="fr-CA"/>
        </w:rPr>
        <w:t>Aotearoa</w:t>
      </w:r>
      <w:proofErr w:type="spellEnd"/>
      <w:r w:rsidR="007772FF" w:rsidRPr="00667B8A">
        <w:rPr>
          <w:lang w:val="fr-CA"/>
        </w:rPr>
        <w:t>, o</w:t>
      </w:r>
      <w:r w:rsidR="00825295">
        <w:rPr>
          <w:lang w:val="fr-CA"/>
        </w:rPr>
        <w:t>u terre du long nuage blanc</w:t>
      </w:r>
      <w:r w:rsidR="007772FF" w:rsidRPr="00667B8A">
        <w:rPr>
          <w:lang w:val="fr-CA"/>
        </w:rPr>
        <w:t>.</w:t>
      </w:r>
    </w:p>
    <w:p w14:paraId="13AF35FD" w14:textId="77777777" w:rsidR="007772FF" w:rsidRPr="00667B8A" w:rsidRDefault="007772FF" w:rsidP="007772FF">
      <w:pPr>
        <w:rPr>
          <w:lang w:val="fr-CA"/>
        </w:rPr>
      </w:pPr>
    </w:p>
    <w:p w14:paraId="43B6E5BB" w14:textId="100A65E6" w:rsidR="007772FF" w:rsidRPr="00667B8A" w:rsidRDefault="0026547B" w:rsidP="007772FF">
      <w:pPr>
        <w:rPr>
          <w:lang w:val="fr-CA"/>
        </w:rPr>
      </w:pPr>
      <w:r>
        <w:rPr>
          <w:lang w:val="fr-CA"/>
        </w:rPr>
        <w:t>Durant la période</w:t>
      </w:r>
      <w:r w:rsidR="00B25403">
        <w:rPr>
          <w:lang w:val="fr-CA"/>
        </w:rPr>
        <w:t xml:space="preserve"> dite</w:t>
      </w:r>
      <w:r>
        <w:rPr>
          <w:lang w:val="fr-CA"/>
        </w:rPr>
        <w:t xml:space="preserve">« archaïque » du peuplement polynésien, les habitants dépendaient pour se nourrir des ressources abondantes de la mer et de l’énorme et spectaculaire </w:t>
      </w:r>
      <w:proofErr w:type="spellStart"/>
      <w:r>
        <w:rPr>
          <w:lang w:val="fr-CA"/>
        </w:rPr>
        <w:t>moa</w:t>
      </w:r>
      <w:proofErr w:type="spellEnd"/>
      <w:r>
        <w:rPr>
          <w:lang w:val="fr-CA"/>
        </w:rPr>
        <w:t xml:space="preserve">, un oiseau </w:t>
      </w:r>
      <w:r w:rsidRPr="00510317">
        <w:rPr>
          <w:lang w:val="fr-CA"/>
        </w:rPr>
        <w:t>non volatile</w:t>
      </w:r>
      <w:r w:rsidR="007772FF" w:rsidRPr="00667B8A">
        <w:rPr>
          <w:lang w:val="fr-CA"/>
        </w:rPr>
        <w:t xml:space="preserve"> </w:t>
      </w:r>
      <w:r w:rsidR="00B25403">
        <w:rPr>
          <w:lang w:val="fr-CA"/>
        </w:rPr>
        <w:t>aujourd’hui disparu. Plus tard, pendant la période « maori classique », l’agriculture a pris de plus en plus d’importance avec pour cultures principales le</w:t>
      </w:r>
      <w:r w:rsidR="007772FF" w:rsidRPr="00667B8A">
        <w:rPr>
          <w:lang w:val="fr-CA"/>
        </w:rPr>
        <w:t xml:space="preserve"> </w:t>
      </w:r>
      <w:proofErr w:type="spellStart"/>
      <w:r w:rsidR="007772FF" w:rsidRPr="00667B8A">
        <w:rPr>
          <w:lang w:val="fr-CA"/>
        </w:rPr>
        <w:t>kumara</w:t>
      </w:r>
      <w:proofErr w:type="spellEnd"/>
      <w:r w:rsidR="007772FF" w:rsidRPr="00667B8A">
        <w:rPr>
          <w:lang w:val="fr-CA"/>
        </w:rPr>
        <w:t xml:space="preserve"> (</w:t>
      </w:r>
      <w:r w:rsidR="00B25403">
        <w:rPr>
          <w:lang w:val="fr-CA"/>
        </w:rPr>
        <w:t>patate douce</w:t>
      </w:r>
      <w:r w:rsidR="007772FF" w:rsidRPr="00667B8A">
        <w:rPr>
          <w:lang w:val="fr-CA"/>
        </w:rPr>
        <w:t>),</w:t>
      </w:r>
      <w:r w:rsidR="00B25403">
        <w:rPr>
          <w:lang w:val="fr-CA"/>
        </w:rPr>
        <w:t xml:space="preserve"> le</w:t>
      </w:r>
      <w:r w:rsidR="007772FF" w:rsidRPr="00667B8A">
        <w:rPr>
          <w:lang w:val="fr-CA"/>
        </w:rPr>
        <w:t xml:space="preserve"> taro</w:t>
      </w:r>
      <w:r w:rsidR="00B25403">
        <w:rPr>
          <w:lang w:val="fr-CA"/>
        </w:rPr>
        <w:t xml:space="preserve"> et le</w:t>
      </w:r>
      <w:r w:rsidR="007772FF" w:rsidRPr="00667B8A">
        <w:rPr>
          <w:lang w:val="fr-CA"/>
        </w:rPr>
        <w:t xml:space="preserve"> </w:t>
      </w:r>
      <w:proofErr w:type="spellStart"/>
      <w:r w:rsidR="007772FF" w:rsidRPr="00667B8A">
        <w:rPr>
          <w:lang w:val="fr-CA"/>
        </w:rPr>
        <w:t>yams</w:t>
      </w:r>
      <w:proofErr w:type="spellEnd"/>
      <w:r w:rsidR="00B25403">
        <w:rPr>
          <w:lang w:val="fr-CA"/>
        </w:rPr>
        <w:t>. La ci</w:t>
      </w:r>
      <w:r w:rsidR="007772FF" w:rsidRPr="00667B8A">
        <w:rPr>
          <w:lang w:val="fr-CA"/>
        </w:rPr>
        <w:t>vili</w:t>
      </w:r>
      <w:r w:rsidR="00B25403">
        <w:rPr>
          <w:lang w:val="fr-CA"/>
        </w:rPr>
        <w:t>s</w:t>
      </w:r>
      <w:r w:rsidR="007772FF" w:rsidRPr="00667B8A">
        <w:rPr>
          <w:lang w:val="fr-CA"/>
        </w:rPr>
        <w:t>ation</w:t>
      </w:r>
      <w:r w:rsidR="00B25403">
        <w:rPr>
          <w:lang w:val="fr-CA"/>
        </w:rPr>
        <w:t xml:space="preserve"> </w:t>
      </w:r>
      <w:r w:rsidR="00C75397">
        <w:rPr>
          <w:lang w:val="fr-CA"/>
        </w:rPr>
        <w:t>M</w:t>
      </w:r>
      <w:r w:rsidR="00B25403">
        <w:rPr>
          <w:lang w:val="fr-CA"/>
        </w:rPr>
        <w:t xml:space="preserve">aori était concentrée sur l’île plus chaude du </w:t>
      </w:r>
      <w:r w:rsidR="003E55AA">
        <w:rPr>
          <w:lang w:val="fr-CA"/>
        </w:rPr>
        <w:t>N</w:t>
      </w:r>
      <w:r w:rsidR="00B25403">
        <w:rPr>
          <w:lang w:val="fr-CA"/>
        </w:rPr>
        <w:t>ord</w:t>
      </w:r>
      <w:r w:rsidR="003E55AA">
        <w:rPr>
          <w:lang w:val="fr-CA"/>
        </w:rPr>
        <w:t xml:space="preserve"> et menait des expéditions vers l’île du Sud</w:t>
      </w:r>
      <w:r w:rsidR="007772FF" w:rsidRPr="00667B8A">
        <w:rPr>
          <w:lang w:val="fr-CA"/>
        </w:rPr>
        <w:t xml:space="preserve"> </w:t>
      </w:r>
      <w:r w:rsidR="003E55AA">
        <w:rPr>
          <w:lang w:val="fr-CA"/>
        </w:rPr>
        <w:t>pour y chercher du jade</w:t>
      </w:r>
      <w:r w:rsidR="008C0877">
        <w:rPr>
          <w:lang w:val="fr-CA"/>
        </w:rPr>
        <w:t>.</w:t>
      </w:r>
    </w:p>
    <w:p w14:paraId="5A9800F6" w14:textId="77777777" w:rsidR="007772FF" w:rsidRPr="00667B8A" w:rsidRDefault="007772FF" w:rsidP="007772FF">
      <w:pPr>
        <w:rPr>
          <w:lang w:val="fr-CA"/>
        </w:rPr>
      </w:pPr>
    </w:p>
    <w:p w14:paraId="1469C8E4" w14:textId="79F3E312" w:rsidR="007772FF" w:rsidRPr="00667B8A" w:rsidRDefault="008C0877" w:rsidP="007772FF">
      <w:pPr>
        <w:rPr>
          <w:lang w:val="fr-CA"/>
        </w:rPr>
      </w:pPr>
      <w:r>
        <w:rPr>
          <w:lang w:val="fr-CA"/>
        </w:rPr>
        <w:t xml:space="preserve">Les sociétés </w:t>
      </w:r>
      <w:r w:rsidR="00C75397">
        <w:rPr>
          <w:lang w:val="fr-CA"/>
        </w:rPr>
        <w:t>M</w:t>
      </w:r>
      <w:r w:rsidR="007772FF" w:rsidRPr="00667B8A">
        <w:rPr>
          <w:lang w:val="fr-CA"/>
        </w:rPr>
        <w:t xml:space="preserve">aori </w:t>
      </w:r>
      <w:r>
        <w:rPr>
          <w:lang w:val="fr-CA"/>
        </w:rPr>
        <w:t>étaient hiérarchisées et évoluaient autour de l’</w:t>
      </w:r>
      <w:proofErr w:type="spellStart"/>
      <w:r w:rsidR="007772FF" w:rsidRPr="00667B8A">
        <w:rPr>
          <w:i/>
          <w:lang w:val="fr-CA"/>
        </w:rPr>
        <w:t>iwi</w:t>
      </w:r>
      <w:proofErr w:type="spellEnd"/>
      <w:r w:rsidR="007772FF" w:rsidRPr="00667B8A">
        <w:rPr>
          <w:lang w:val="fr-CA"/>
        </w:rPr>
        <w:t xml:space="preserve"> (</w:t>
      </w:r>
      <w:r>
        <w:rPr>
          <w:lang w:val="fr-CA"/>
        </w:rPr>
        <w:t>tribu</w:t>
      </w:r>
      <w:r w:rsidR="007772FF" w:rsidRPr="00667B8A">
        <w:rPr>
          <w:lang w:val="fr-CA"/>
        </w:rPr>
        <w:t>) o</w:t>
      </w:r>
      <w:r>
        <w:rPr>
          <w:lang w:val="fr-CA"/>
        </w:rPr>
        <w:t>u de l’</w:t>
      </w:r>
      <w:proofErr w:type="spellStart"/>
      <w:r w:rsidR="007772FF" w:rsidRPr="00667B8A">
        <w:rPr>
          <w:i/>
          <w:lang w:val="fr-CA"/>
        </w:rPr>
        <w:t>hapu</w:t>
      </w:r>
      <w:proofErr w:type="spellEnd"/>
      <w:r w:rsidR="007772FF" w:rsidRPr="00667B8A">
        <w:rPr>
          <w:lang w:val="fr-CA"/>
        </w:rPr>
        <w:t xml:space="preserve"> (s</w:t>
      </w:r>
      <w:r>
        <w:rPr>
          <w:lang w:val="fr-CA"/>
        </w:rPr>
        <w:t>ous</w:t>
      </w:r>
      <w:r w:rsidR="007772FF" w:rsidRPr="00667B8A">
        <w:rPr>
          <w:lang w:val="fr-CA"/>
        </w:rPr>
        <w:t>-trib</w:t>
      </w:r>
      <w:r>
        <w:rPr>
          <w:lang w:val="fr-CA"/>
        </w:rPr>
        <w:t>u</w:t>
      </w:r>
      <w:r w:rsidR="007772FF" w:rsidRPr="00667B8A">
        <w:rPr>
          <w:lang w:val="fr-CA"/>
        </w:rPr>
        <w:t xml:space="preserve">). </w:t>
      </w:r>
      <w:r>
        <w:rPr>
          <w:lang w:val="fr-CA"/>
        </w:rPr>
        <w:t xml:space="preserve">Les </w:t>
      </w:r>
      <w:proofErr w:type="spellStart"/>
      <w:r w:rsidR="007772FF" w:rsidRPr="00667B8A">
        <w:rPr>
          <w:lang w:val="fr-CA"/>
        </w:rPr>
        <w:t>hapu</w:t>
      </w:r>
      <w:proofErr w:type="spellEnd"/>
      <w:r>
        <w:rPr>
          <w:lang w:val="fr-CA"/>
        </w:rPr>
        <w:t xml:space="preserve"> se divisaient elles-mêmes en</w:t>
      </w:r>
      <w:r w:rsidR="007772FF" w:rsidRPr="00667B8A">
        <w:rPr>
          <w:lang w:val="fr-CA"/>
        </w:rPr>
        <w:t xml:space="preserve"> </w:t>
      </w:r>
      <w:proofErr w:type="spellStart"/>
      <w:r w:rsidR="007772FF" w:rsidRPr="00667B8A">
        <w:rPr>
          <w:i/>
          <w:lang w:val="fr-CA"/>
        </w:rPr>
        <w:t>whanau</w:t>
      </w:r>
      <w:proofErr w:type="spellEnd"/>
      <w:r w:rsidR="007772FF" w:rsidRPr="00667B8A">
        <w:rPr>
          <w:lang w:val="fr-CA"/>
        </w:rPr>
        <w:t xml:space="preserve"> (</w:t>
      </w:r>
      <w:r>
        <w:rPr>
          <w:lang w:val="fr-CA"/>
        </w:rPr>
        <w:t>groupes familiaux élargis) qui se rassemblaient pour former des villages communaux.</w:t>
      </w:r>
      <w:r w:rsidR="007772FF" w:rsidRPr="00667B8A">
        <w:rPr>
          <w:lang w:val="fr-CA"/>
        </w:rPr>
        <w:t xml:space="preserve"> </w:t>
      </w:r>
      <w:r w:rsidR="003B6954">
        <w:rPr>
          <w:lang w:val="fr-CA"/>
        </w:rPr>
        <w:t xml:space="preserve">Les postes de </w:t>
      </w:r>
      <w:r w:rsidR="00C75397">
        <w:rPr>
          <w:lang w:val="fr-CA"/>
        </w:rPr>
        <w:t>pouvoir</w:t>
      </w:r>
      <w:r w:rsidR="003B6954">
        <w:rPr>
          <w:lang w:val="fr-CA"/>
        </w:rPr>
        <w:t xml:space="preserve"> étaient en grande partie </w:t>
      </w:r>
      <w:r w:rsidR="003B6954" w:rsidRPr="00667B8A">
        <w:rPr>
          <w:lang w:val="fr-CA"/>
        </w:rPr>
        <w:t>héréditaire</w:t>
      </w:r>
      <w:r w:rsidR="003B6954">
        <w:rPr>
          <w:lang w:val="fr-CA"/>
        </w:rPr>
        <w:t>s et les chefs locaux des</w:t>
      </w:r>
      <w:r w:rsidR="007772FF" w:rsidRPr="00667B8A">
        <w:rPr>
          <w:lang w:val="fr-CA"/>
        </w:rPr>
        <w:t xml:space="preserve"> </w:t>
      </w:r>
      <w:proofErr w:type="spellStart"/>
      <w:r w:rsidR="007772FF" w:rsidRPr="00667B8A">
        <w:rPr>
          <w:lang w:val="fr-CA"/>
        </w:rPr>
        <w:t>whanau</w:t>
      </w:r>
      <w:proofErr w:type="spellEnd"/>
      <w:r w:rsidR="007772FF" w:rsidRPr="00667B8A">
        <w:rPr>
          <w:lang w:val="fr-CA"/>
        </w:rPr>
        <w:t xml:space="preserve"> </w:t>
      </w:r>
      <w:r w:rsidR="003B6954">
        <w:rPr>
          <w:lang w:val="fr-CA"/>
        </w:rPr>
        <w:t xml:space="preserve">relevaient </w:t>
      </w:r>
      <w:proofErr w:type="gramStart"/>
      <w:r w:rsidR="003B6954">
        <w:rPr>
          <w:lang w:val="fr-CA"/>
        </w:rPr>
        <w:t xml:space="preserve">du </w:t>
      </w:r>
      <w:proofErr w:type="spellStart"/>
      <w:r w:rsidR="007772FF" w:rsidRPr="00667B8A">
        <w:rPr>
          <w:i/>
          <w:lang w:val="fr-CA"/>
        </w:rPr>
        <w:t>ariki</w:t>
      </w:r>
      <w:proofErr w:type="spellEnd"/>
      <w:proofErr w:type="gramEnd"/>
      <w:r w:rsidR="007772FF" w:rsidRPr="00667B8A">
        <w:rPr>
          <w:lang w:val="fr-CA"/>
        </w:rPr>
        <w:t xml:space="preserve">, </w:t>
      </w:r>
      <w:r w:rsidR="003B6954">
        <w:rPr>
          <w:lang w:val="fr-CA"/>
        </w:rPr>
        <w:t>le chef</w:t>
      </w:r>
      <w:r w:rsidR="007772FF" w:rsidRPr="00667B8A">
        <w:rPr>
          <w:lang w:val="fr-CA"/>
        </w:rPr>
        <w:t xml:space="preserve"> </w:t>
      </w:r>
      <w:r w:rsidR="003B6954" w:rsidRPr="00667B8A">
        <w:rPr>
          <w:lang w:val="fr-CA"/>
        </w:rPr>
        <w:t>suprême</w:t>
      </w:r>
      <w:r w:rsidR="003B6954">
        <w:rPr>
          <w:lang w:val="fr-CA"/>
        </w:rPr>
        <w:t xml:space="preserve"> de la tribu</w:t>
      </w:r>
      <w:r w:rsidR="007772FF" w:rsidRPr="00667B8A">
        <w:rPr>
          <w:lang w:val="fr-CA"/>
        </w:rPr>
        <w:t xml:space="preserve"> </w:t>
      </w:r>
      <w:r w:rsidR="003B6954">
        <w:rPr>
          <w:lang w:val="fr-CA"/>
        </w:rPr>
        <w:t>entière</w:t>
      </w:r>
    </w:p>
    <w:p w14:paraId="394C9F68" w14:textId="77777777" w:rsidR="007772FF" w:rsidRPr="00667B8A" w:rsidRDefault="007772FF" w:rsidP="007772FF">
      <w:pPr>
        <w:rPr>
          <w:lang w:val="fr-CA"/>
        </w:rPr>
      </w:pPr>
    </w:p>
    <w:p w14:paraId="4B8C24AF" w14:textId="1C5B246D" w:rsidR="007772FF" w:rsidRPr="00667B8A" w:rsidRDefault="005B1959" w:rsidP="007772FF">
      <w:pPr>
        <w:rPr>
          <w:lang w:val="fr-CA"/>
        </w:rPr>
      </w:pPr>
      <w:r>
        <w:rPr>
          <w:lang w:val="fr-CA"/>
        </w:rPr>
        <w:t xml:space="preserve">La religion des </w:t>
      </w:r>
      <w:r w:rsidR="007772FF" w:rsidRPr="00667B8A">
        <w:rPr>
          <w:lang w:val="fr-CA"/>
        </w:rPr>
        <w:t xml:space="preserve">Maori </w:t>
      </w:r>
      <w:r>
        <w:rPr>
          <w:lang w:val="fr-CA"/>
        </w:rPr>
        <w:t xml:space="preserve">était complexe. Le culte des ancêtres était important et </w:t>
      </w:r>
      <w:r w:rsidR="00C75397">
        <w:rPr>
          <w:lang w:val="fr-CA"/>
        </w:rPr>
        <w:t>de nombreux</w:t>
      </w:r>
      <w:r>
        <w:rPr>
          <w:lang w:val="fr-CA"/>
        </w:rPr>
        <w:t xml:space="preserve"> dieux représentant</w:t>
      </w:r>
      <w:r w:rsidR="00C75397">
        <w:rPr>
          <w:lang w:val="fr-CA"/>
        </w:rPr>
        <w:t xml:space="preserve"> le ciel, la mer, les montagnes, la </w:t>
      </w:r>
      <w:r w:rsidR="0035062B">
        <w:rPr>
          <w:lang w:val="fr-CA"/>
        </w:rPr>
        <w:t>guerre, l’agriculture</w:t>
      </w:r>
      <w:r w:rsidR="00C75397">
        <w:rPr>
          <w:lang w:val="fr-CA"/>
        </w:rPr>
        <w:t xml:space="preserve"> et autres dominaient. Les</w:t>
      </w:r>
      <w:r w:rsidR="007772FF" w:rsidRPr="00667B8A">
        <w:rPr>
          <w:lang w:val="fr-CA"/>
        </w:rPr>
        <w:t xml:space="preserve"> </w:t>
      </w:r>
      <w:r w:rsidR="00C75397">
        <w:rPr>
          <w:lang w:val="fr-CA"/>
        </w:rPr>
        <w:t>concepts de</w:t>
      </w:r>
      <w:r w:rsidR="007772FF" w:rsidRPr="00667B8A">
        <w:rPr>
          <w:lang w:val="fr-CA"/>
        </w:rPr>
        <w:t xml:space="preserve"> </w:t>
      </w:r>
      <w:proofErr w:type="spellStart"/>
      <w:r w:rsidR="007772FF" w:rsidRPr="00667B8A">
        <w:rPr>
          <w:i/>
          <w:lang w:val="fr-CA"/>
        </w:rPr>
        <w:t>mauri</w:t>
      </w:r>
      <w:proofErr w:type="spellEnd"/>
      <w:r w:rsidR="007772FF" w:rsidRPr="00667B8A">
        <w:rPr>
          <w:lang w:val="fr-CA"/>
        </w:rPr>
        <w:t xml:space="preserve"> (</w:t>
      </w:r>
      <w:r w:rsidR="00C75397">
        <w:rPr>
          <w:lang w:val="fr-CA"/>
        </w:rPr>
        <w:t>f</w:t>
      </w:r>
      <w:r w:rsidR="007772FF" w:rsidRPr="00667B8A">
        <w:rPr>
          <w:lang w:val="fr-CA"/>
        </w:rPr>
        <w:t>orce</w:t>
      </w:r>
      <w:r w:rsidR="00C75397">
        <w:rPr>
          <w:lang w:val="fr-CA"/>
        </w:rPr>
        <w:t xml:space="preserve"> vive</w:t>
      </w:r>
      <w:r w:rsidR="007772FF" w:rsidRPr="00667B8A">
        <w:rPr>
          <w:lang w:val="fr-CA"/>
        </w:rPr>
        <w:t xml:space="preserve">), </w:t>
      </w:r>
      <w:proofErr w:type="spellStart"/>
      <w:r w:rsidR="007772FF" w:rsidRPr="00667B8A">
        <w:rPr>
          <w:i/>
          <w:lang w:val="fr-CA"/>
        </w:rPr>
        <w:t>wairua</w:t>
      </w:r>
      <w:proofErr w:type="spellEnd"/>
      <w:r w:rsidR="007772FF" w:rsidRPr="00667B8A">
        <w:rPr>
          <w:lang w:val="fr-CA"/>
        </w:rPr>
        <w:t xml:space="preserve"> (</w:t>
      </w:r>
      <w:r w:rsidR="00C75397">
        <w:rPr>
          <w:lang w:val="fr-CA"/>
        </w:rPr>
        <w:t>esprit</w:t>
      </w:r>
      <w:r w:rsidR="007772FF" w:rsidRPr="00667B8A">
        <w:rPr>
          <w:lang w:val="fr-CA"/>
        </w:rPr>
        <w:t xml:space="preserve">), </w:t>
      </w:r>
      <w:r w:rsidR="007772FF" w:rsidRPr="00667B8A">
        <w:rPr>
          <w:i/>
          <w:lang w:val="fr-CA"/>
        </w:rPr>
        <w:t>mana</w:t>
      </w:r>
      <w:r w:rsidR="007772FF" w:rsidRPr="00667B8A">
        <w:rPr>
          <w:lang w:val="fr-CA"/>
        </w:rPr>
        <w:t xml:space="preserve"> (</w:t>
      </w:r>
      <w:r w:rsidR="00C75397">
        <w:rPr>
          <w:lang w:val="fr-CA"/>
        </w:rPr>
        <w:t xml:space="preserve">pouvoir </w:t>
      </w:r>
      <w:r w:rsidR="007772FF" w:rsidRPr="00667B8A">
        <w:rPr>
          <w:lang w:val="fr-CA"/>
        </w:rPr>
        <w:t>spiritu</w:t>
      </w:r>
      <w:r w:rsidR="00C75397">
        <w:rPr>
          <w:lang w:val="fr-CA"/>
        </w:rPr>
        <w:t>e</w:t>
      </w:r>
      <w:r w:rsidR="007772FF" w:rsidRPr="00667B8A">
        <w:rPr>
          <w:lang w:val="fr-CA"/>
        </w:rPr>
        <w:t xml:space="preserve">l </w:t>
      </w:r>
      <w:r w:rsidR="00C75397">
        <w:rPr>
          <w:lang w:val="fr-CA"/>
        </w:rPr>
        <w:t>ou</w:t>
      </w:r>
      <w:r w:rsidR="007772FF" w:rsidRPr="00667B8A">
        <w:rPr>
          <w:lang w:val="fr-CA"/>
        </w:rPr>
        <w:t xml:space="preserve"> prestige) </w:t>
      </w:r>
      <w:proofErr w:type="spellStart"/>
      <w:r w:rsidR="007772FF" w:rsidRPr="00667B8A">
        <w:rPr>
          <w:i/>
          <w:lang w:val="fr-CA"/>
        </w:rPr>
        <w:t>tapu</w:t>
      </w:r>
      <w:proofErr w:type="spellEnd"/>
      <w:r w:rsidR="007772FF" w:rsidRPr="00667B8A">
        <w:rPr>
          <w:lang w:val="fr-CA"/>
        </w:rPr>
        <w:t xml:space="preserve"> (tabo</w:t>
      </w:r>
      <w:r w:rsidR="00C75397">
        <w:rPr>
          <w:lang w:val="fr-CA"/>
        </w:rPr>
        <w:t>us</w:t>
      </w:r>
      <w:r w:rsidR="007772FF" w:rsidRPr="00667B8A">
        <w:rPr>
          <w:lang w:val="fr-CA"/>
        </w:rPr>
        <w:t xml:space="preserve">) </w:t>
      </w:r>
      <w:r w:rsidR="00C75397">
        <w:rPr>
          <w:lang w:val="fr-CA"/>
        </w:rPr>
        <w:t xml:space="preserve">étaient </w:t>
      </w:r>
      <w:r w:rsidR="007772FF" w:rsidRPr="00667B8A">
        <w:rPr>
          <w:lang w:val="fr-CA"/>
        </w:rPr>
        <w:t>important</w:t>
      </w:r>
      <w:r w:rsidR="00C75397">
        <w:rPr>
          <w:lang w:val="fr-CA"/>
        </w:rPr>
        <w:t>s</w:t>
      </w:r>
      <w:r w:rsidR="007772FF" w:rsidRPr="00667B8A">
        <w:rPr>
          <w:lang w:val="fr-CA"/>
        </w:rPr>
        <w:t>.</w:t>
      </w:r>
      <w:r w:rsidR="00C75397">
        <w:rPr>
          <w:lang w:val="fr-CA"/>
        </w:rPr>
        <w:t xml:space="preserve"> La guerre, qui avait ses propres </w:t>
      </w:r>
      <w:r w:rsidR="007772FF" w:rsidRPr="00667B8A">
        <w:rPr>
          <w:lang w:val="fr-CA"/>
        </w:rPr>
        <w:t xml:space="preserve">sacrifices, </w:t>
      </w:r>
      <w:r w:rsidR="00C75397">
        <w:rPr>
          <w:lang w:val="fr-CA"/>
        </w:rPr>
        <w:t>cultes</w:t>
      </w:r>
      <w:r w:rsidR="007772FF" w:rsidRPr="00667B8A">
        <w:rPr>
          <w:lang w:val="fr-CA"/>
        </w:rPr>
        <w:t>, ritu</w:t>
      </w:r>
      <w:r w:rsidR="00C75397">
        <w:rPr>
          <w:lang w:val="fr-CA"/>
        </w:rPr>
        <w:t>e</w:t>
      </w:r>
      <w:r w:rsidR="007772FF" w:rsidRPr="00667B8A">
        <w:rPr>
          <w:lang w:val="fr-CA"/>
        </w:rPr>
        <w:t>ls</w:t>
      </w:r>
      <w:r w:rsidR="00C75397">
        <w:rPr>
          <w:lang w:val="fr-CA"/>
        </w:rPr>
        <w:t xml:space="preserve"> et formes de danse et d’art</w:t>
      </w:r>
      <w:r w:rsidR="007772FF" w:rsidRPr="00667B8A">
        <w:rPr>
          <w:lang w:val="fr-CA"/>
        </w:rPr>
        <w:t>,</w:t>
      </w:r>
      <w:r w:rsidR="00C75397">
        <w:rPr>
          <w:lang w:val="fr-CA"/>
        </w:rPr>
        <w:t xml:space="preserve"> était l’une des </w:t>
      </w:r>
      <w:r w:rsidR="0035062B">
        <w:rPr>
          <w:lang w:val="fr-CA"/>
        </w:rPr>
        <w:t xml:space="preserve">meilleures </w:t>
      </w:r>
      <w:r w:rsidR="00C75397">
        <w:rPr>
          <w:lang w:val="fr-CA"/>
        </w:rPr>
        <w:t xml:space="preserve">façons </w:t>
      </w:r>
      <w:r w:rsidR="0035062B">
        <w:rPr>
          <w:lang w:val="fr-CA"/>
        </w:rPr>
        <w:t>de promouvoir le mana d’une tribu. Les guerres étaient déclenchées pour des motifs de territoire ou autres et les perdants devenaient souvent des esclaves ou de la nourriture.</w:t>
      </w:r>
      <w:r w:rsidR="007772FF" w:rsidRPr="00667B8A">
        <w:rPr>
          <w:lang w:val="fr-CA"/>
        </w:rPr>
        <w:t xml:space="preserve"> </w:t>
      </w:r>
    </w:p>
    <w:p w14:paraId="5A68277D" w14:textId="77777777" w:rsidR="007772FF" w:rsidRPr="00667B8A" w:rsidRDefault="007772FF" w:rsidP="007772FF">
      <w:pPr>
        <w:rPr>
          <w:lang w:val="fr-CA"/>
        </w:rPr>
      </w:pPr>
    </w:p>
    <w:p w14:paraId="68BFBF0C" w14:textId="6F9118E0" w:rsidR="007772FF" w:rsidRPr="00667B8A" w:rsidRDefault="008A52B1" w:rsidP="007772FF">
      <w:pPr>
        <w:rPr>
          <w:lang w:val="fr-CA"/>
        </w:rPr>
      </w:pPr>
      <w:r>
        <w:rPr>
          <w:lang w:val="fr-CA"/>
        </w:rPr>
        <w:t>En</w:t>
      </w:r>
      <w:r w:rsidR="007772FF" w:rsidRPr="00667B8A">
        <w:rPr>
          <w:lang w:val="fr-CA"/>
        </w:rPr>
        <w:t xml:space="preserve"> 1642 </w:t>
      </w:r>
      <w:r>
        <w:rPr>
          <w:lang w:val="fr-CA"/>
        </w:rPr>
        <w:t>l’explorateur néerlandais</w:t>
      </w:r>
      <w:r w:rsidR="007772FF" w:rsidRPr="00667B8A">
        <w:rPr>
          <w:lang w:val="fr-CA"/>
        </w:rPr>
        <w:t xml:space="preserve"> Abel Tasman </w:t>
      </w:r>
      <w:r>
        <w:rPr>
          <w:lang w:val="fr-CA"/>
        </w:rPr>
        <w:t>navigua le long de la côte ouest de la</w:t>
      </w:r>
      <w:r w:rsidR="007772FF" w:rsidRPr="00667B8A">
        <w:rPr>
          <w:lang w:val="fr-CA"/>
        </w:rPr>
        <w:t xml:space="preserve"> </w:t>
      </w:r>
      <w:r w:rsidR="00667B8A">
        <w:rPr>
          <w:lang w:val="fr-CA"/>
        </w:rPr>
        <w:t>Nouvelle-Zélande</w:t>
      </w:r>
      <w:r w:rsidR="007772FF" w:rsidRPr="00667B8A">
        <w:rPr>
          <w:lang w:val="fr-CA"/>
        </w:rPr>
        <w:t xml:space="preserve">, </w:t>
      </w:r>
      <w:r>
        <w:rPr>
          <w:lang w:val="fr-CA"/>
        </w:rPr>
        <w:t>mais ne s’y attarda pas après que plusieurs des membres de son équipage furent tués et mangés lors de son unique tentative d’accostage</w:t>
      </w:r>
      <w:r w:rsidR="007772FF" w:rsidRPr="00667B8A">
        <w:rPr>
          <w:lang w:val="fr-CA"/>
        </w:rPr>
        <w:t>.</w:t>
      </w:r>
      <w:r w:rsidR="00DA61BA">
        <w:rPr>
          <w:lang w:val="fr-CA"/>
        </w:rPr>
        <w:t xml:space="preserve"> La</w:t>
      </w:r>
      <w:r w:rsidR="007772FF" w:rsidRPr="00667B8A">
        <w:rPr>
          <w:lang w:val="fr-CA"/>
        </w:rPr>
        <w:t xml:space="preserve"> </w:t>
      </w:r>
      <w:r w:rsidR="00667B8A">
        <w:rPr>
          <w:lang w:val="fr-CA"/>
        </w:rPr>
        <w:t>Nouvelle-Zélande</w:t>
      </w:r>
      <w:r w:rsidR="007772FF" w:rsidRPr="00667B8A">
        <w:rPr>
          <w:lang w:val="fr-CA"/>
        </w:rPr>
        <w:t xml:space="preserve"> </w:t>
      </w:r>
      <w:r w:rsidR="00DA61BA">
        <w:rPr>
          <w:lang w:val="fr-CA"/>
        </w:rPr>
        <w:t>ne fut plus visitée jusqu’à ce que</w:t>
      </w:r>
      <w:r w:rsidR="007772FF" w:rsidRPr="00667B8A">
        <w:rPr>
          <w:lang w:val="fr-CA"/>
        </w:rPr>
        <w:t xml:space="preserve"> James Cook </w:t>
      </w:r>
      <w:r w:rsidR="00DA61BA">
        <w:rPr>
          <w:lang w:val="fr-CA"/>
        </w:rPr>
        <w:t xml:space="preserve">en fit le tour sur </w:t>
      </w:r>
      <w:proofErr w:type="gramStart"/>
      <w:r w:rsidR="00DA61BA">
        <w:rPr>
          <w:lang w:val="fr-CA"/>
        </w:rPr>
        <w:t>l’</w:t>
      </w:r>
      <w:r w:rsidR="007772FF" w:rsidRPr="00667B8A">
        <w:rPr>
          <w:lang w:val="fr-CA"/>
        </w:rPr>
        <w:t xml:space="preserve"> </w:t>
      </w:r>
      <w:proofErr w:type="spellStart"/>
      <w:r w:rsidR="007772FF" w:rsidRPr="00667B8A">
        <w:rPr>
          <w:lang w:val="fr-CA"/>
        </w:rPr>
        <w:t>Endeavor</w:t>
      </w:r>
      <w:proofErr w:type="spellEnd"/>
      <w:proofErr w:type="gramEnd"/>
      <w:r w:rsidR="007772FF" w:rsidRPr="00667B8A">
        <w:rPr>
          <w:lang w:val="fr-CA"/>
        </w:rPr>
        <w:t xml:space="preserve"> </w:t>
      </w:r>
      <w:r w:rsidR="00DA61BA">
        <w:rPr>
          <w:lang w:val="fr-CA"/>
        </w:rPr>
        <w:t>en</w:t>
      </w:r>
      <w:r w:rsidR="007772FF" w:rsidRPr="00667B8A">
        <w:rPr>
          <w:lang w:val="fr-CA"/>
        </w:rPr>
        <w:t xml:space="preserve"> 1796. Cook </w:t>
      </w:r>
      <w:proofErr w:type="spellStart"/>
      <w:r w:rsidR="007772FF" w:rsidRPr="00667B8A">
        <w:rPr>
          <w:lang w:val="fr-CA"/>
        </w:rPr>
        <w:t>circumnavig</w:t>
      </w:r>
      <w:r w:rsidR="00DA61BA">
        <w:rPr>
          <w:lang w:val="fr-CA"/>
        </w:rPr>
        <w:t>ua</w:t>
      </w:r>
      <w:proofErr w:type="spellEnd"/>
      <w:r w:rsidR="00DA61BA">
        <w:rPr>
          <w:lang w:val="fr-CA"/>
        </w:rPr>
        <w:t xml:space="preserve"> la</w:t>
      </w:r>
      <w:r w:rsidR="007772FF" w:rsidRPr="00667B8A">
        <w:rPr>
          <w:lang w:val="fr-CA"/>
        </w:rPr>
        <w:t xml:space="preserve"> </w:t>
      </w:r>
      <w:r w:rsidR="00667B8A">
        <w:rPr>
          <w:lang w:val="fr-CA"/>
        </w:rPr>
        <w:t>Nouvelle-Zélande</w:t>
      </w:r>
      <w:r w:rsidR="007772FF" w:rsidRPr="00667B8A">
        <w:rPr>
          <w:lang w:val="fr-CA"/>
        </w:rPr>
        <w:t xml:space="preserve"> </w:t>
      </w:r>
      <w:r w:rsidR="00DA61BA">
        <w:rPr>
          <w:lang w:val="fr-CA"/>
        </w:rPr>
        <w:t>lors de trois voyages distincts au cours desquels il établit des contacts amicaux avec les Maori</w:t>
      </w:r>
      <w:r w:rsidR="007772FF" w:rsidRPr="00667B8A">
        <w:rPr>
          <w:lang w:val="fr-CA"/>
        </w:rPr>
        <w:t>. A</w:t>
      </w:r>
      <w:r w:rsidR="00DA61BA">
        <w:rPr>
          <w:lang w:val="fr-CA"/>
        </w:rPr>
        <w:t>près avoir déterminé que la</w:t>
      </w:r>
      <w:r w:rsidR="007772FF" w:rsidRPr="00667B8A">
        <w:rPr>
          <w:lang w:val="fr-CA"/>
        </w:rPr>
        <w:t xml:space="preserve"> </w:t>
      </w:r>
      <w:r w:rsidR="00667B8A">
        <w:rPr>
          <w:lang w:val="fr-CA"/>
        </w:rPr>
        <w:t>Nouvelle-Zélande</w:t>
      </w:r>
      <w:r w:rsidR="007772FF" w:rsidRPr="00667B8A">
        <w:rPr>
          <w:lang w:val="fr-CA"/>
        </w:rPr>
        <w:t xml:space="preserve"> </w:t>
      </w:r>
      <w:r w:rsidR="008519ED">
        <w:rPr>
          <w:lang w:val="fr-CA"/>
        </w:rPr>
        <w:t>n’était pas le grand continent légendaire</w:t>
      </w:r>
      <w:r w:rsidR="00D85EFB">
        <w:rPr>
          <w:lang w:val="fr-CA"/>
        </w:rPr>
        <w:t xml:space="preserve"> dont les Européens étaient certains de l’existence, </w:t>
      </w:r>
      <w:r w:rsidR="007772FF" w:rsidRPr="00667B8A">
        <w:rPr>
          <w:lang w:val="fr-CA"/>
        </w:rPr>
        <w:t xml:space="preserve">Cook </w:t>
      </w:r>
      <w:r w:rsidR="00D85EFB">
        <w:rPr>
          <w:lang w:val="fr-CA"/>
        </w:rPr>
        <w:t xml:space="preserve">le réclama au nom de la couronne </w:t>
      </w:r>
      <w:r w:rsidR="009127D1">
        <w:rPr>
          <w:lang w:val="fr-CA"/>
        </w:rPr>
        <w:t>Britannique</w:t>
      </w:r>
      <w:r w:rsidR="00D85EFB">
        <w:rPr>
          <w:lang w:val="fr-CA"/>
        </w:rPr>
        <w:t xml:space="preserve"> et fit voile vers l’Australie</w:t>
      </w:r>
      <w:r w:rsidR="007772FF" w:rsidRPr="00667B8A">
        <w:rPr>
          <w:lang w:val="fr-CA"/>
        </w:rPr>
        <w:t xml:space="preserve">. </w:t>
      </w:r>
    </w:p>
    <w:p w14:paraId="1F112AFE" w14:textId="77777777" w:rsidR="007772FF" w:rsidRPr="00667B8A" w:rsidRDefault="007772FF" w:rsidP="007772FF">
      <w:pPr>
        <w:rPr>
          <w:lang w:val="fr-CA"/>
        </w:rPr>
      </w:pPr>
    </w:p>
    <w:p w14:paraId="70AB20DF" w14:textId="02013E12" w:rsidR="007772FF" w:rsidRPr="00667B8A" w:rsidRDefault="009127D1" w:rsidP="007772FF">
      <w:pPr>
        <w:rPr>
          <w:lang w:val="fr-CA"/>
        </w:rPr>
      </w:pPr>
      <w:r>
        <w:rPr>
          <w:lang w:val="fr-CA"/>
        </w:rPr>
        <w:t>Ce n’est qu’au début du</w:t>
      </w:r>
      <w:r w:rsidR="007772FF" w:rsidRPr="00667B8A">
        <w:rPr>
          <w:lang w:val="fr-CA"/>
        </w:rPr>
        <w:t xml:space="preserve"> 19</w:t>
      </w:r>
      <w:r>
        <w:rPr>
          <w:vertAlign w:val="superscript"/>
          <w:lang w:val="fr-CA"/>
        </w:rPr>
        <w:t>e</w:t>
      </w:r>
      <w:r w:rsidR="007772FF" w:rsidRPr="00667B8A">
        <w:rPr>
          <w:lang w:val="fr-CA"/>
        </w:rPr>
        <w:t xml:space="preserve"> </w:t>
      </w:r>
      <w:r>
        <w:rPr>
          <w:lang w:val="fr-CA"/>
        </w:rPr>
        <w:t>siècle que des missionnaires et des colons européens commencèrent à arriver en</w:t>
      </w:r>
      <w:r w:rsidR="007772FF" w:rsidRPr="00667B8A">
        <w:rPr>
          <w:lang w:val="fr-CA"/>
        </w:rPr>
        <w:t xml:space="preserve"> </w:t>
      </w:r>
      <w:r w:rsidR="00667B8A">
        <w:rPr>
          <w:lang w:val="fr-CA"/>
        </w:rPr>
        <w:t>Nouvelle-Zélande</w:t>
      </w:r>
      <w:r w:rsidR="007772FF" w:rsidRPr="00667B8A">
        <w:rPr>
          <w:lang w:val="fr-CA"/>
        </w:rPr>
        <w:t xml:space="preserve">. </w:t>
      </w:r>
      <w:r>
        <w:rPr>
          <w:lang w:val="fr-CA"/>
        </w:rPr>
        <w:t>Rapidement, la Bible fut traduite en</w:t>
      </w:r>
      <w:r w:rsidR="007772FF" w:rsidRPr="00667B8A">
        <w:rPr>
          <w:lang w:val="fr-CA"/>
        </w:rPr>
        <w:t xml:space="preserve"> Maori, </w:t>
      </w:r>
      <w:r>
        <w:rPr>
          <w:lang w:val="fr-CA"/>
        </w:rPr>
        <w:t xml:space="preserve">les guerres tribales et </w:t>
      </w:r>
      <w:r>
        <w:rPr>
          <w:lang w:val="fr-CA"/>
        </w:rPr>
        <w:lastRenderedPageBreak/>
        <w:t xml:space="preserve">le cannibalisme furent éliminés et la santé </w:t>
      </w:r>
      <w:r w:rsidR="00325B59">
        <w:rPr>
          <w:lang w:val="fr-CA"/>
        </w:rPr>
        <w:t>des Maori et leur</w:t>
      </w:r>
      <w:r>
        <w:rPr>
          <w:lang w:val="fr-CA"/>
        </w:rPr>
        <w:t xml:space="preserve"> nombre déclinèrent</w:t>
      </w:r>
      <w:r w:rsidR="007772FF" w:rsidRPr="00667B8A">
        <w:rPr>
          <w:lang w:val="fr-CA"/>
        </w:rPr>
        <w:t xml:space="preserve">. </w:t>
      </w:r>
      <w:r>
        <w:rPr>
          <w:lang w:val="fr-CA"/>
        </w:rPr>
        <w:t>Vers</w:t>
      </w:r>
      <w:r w:rsidR="007772FF" w:rsidRPr="00667B8A">
        <w:rPr>
          <w:lang w:val="fr-CA"/>
        </w:rPr>
        <w:t xml:space="preserve"> 1838</w:t>
      </w:r>
      <w:r w:rsidR="00325B59">
        <w:rPr>
          <w:lang w:val="fr-CA"/>
        </w:rPr>
        <w:t>, le banditisme régnait et la prise de possession anarchique des terres des Maori et la menace d’une colonisation par la France encouragèrent les Britannique à favoriser l’annexion de la</w:t>
      </w:r>
      <w:r w:rsidR="007772FF" w:rsidRPr="00667B8A">
        <w:rPr>
          <w:lang w:val="fr-CA"/>
        </w:rPr>
        <w:t xml:space="preserve"> </w:t>
      </w:r>
      <w:r w:rsidR="00667B8A">
        <w:rPr>
          <w:lang w:val="fr-CA"/>
        </w:rPr>
        <w:t>Nouvelle-Zélande</w:t>
      </w:r>
      <w:r w:rsidR="007772FF" w:rsidRPr="00667B8A">
        <w:rPr>
          <w:lang w:val="fr-CA"/>
        </w:rPr>
        <w:t xml:space="preserve">. </w:t>
      </w:r>
      <w:r w:rsidR="00325B59">
        <w:rPr>
          <w:lang w:val="fr-CA"/>
        </w:rPr>
        <w:t>E</w:t>
      </w:r>
      <w:r w:rsidR="007772FF" w:rsidRPr="00667B8A">
        <w:rPr>
          <w:lang w:val="fr-CA"/>
        </w:rPr>
        <w:t>n 1840</w:t>
      </w:r>
      <w:r w:rsidR="00325B59">
        <w:rPr>
          <w:lang w:val="fr-CA"/>
        </w:rPr>
        <w:t>, un groupe de chefs</w:t>
      </w:r>
      <w:r w:rsidR="007772FF" w:rsidRPr="00667B8A">
        <w:rPr>
          <w:lang w:val="fr-CA"/>
        </w:rPr>
        <w:t xml:space="preserve"> Maori </w:t>
      </w:r>
      <w:r w:rsidR="00325B59">
        <w:rPr>
          <w:lang w:val="fr-CA"/>
        </w:rPr>
        <w:t xml:space="preserve">signa le </w:t>
      </w:r>
      <w:r w:rsidR="007772FF" w:rsidRPr="00667B8A">
        <w:rPr>
          <w:lang w:val="fr-CA"/>
        </w:rPr>
        <w:t>Tr</w:t>
      </w:r>
      <w:r w:rsidR="00325B59">
        <w:rPr>
          <w:lang w:val="fr-CA"/>
        </w:rPr>
        <w:t>aité de</w:t>
      </w:r>
      <w:r w:rsidR="007772FF" w:rsidRPr="00667B8A">
        <w:rPr>
          <w:lang w:val="fr-CA"/>
        </w:rPr>
        <w:t xml:space="preserve"> </w:t>
      </w:r>
      <w:proofErr w:type="spellStart"/>
      <w:r w:rsidR="007772FF" w:rsidRPr="00667B8A">
        <w:rPr>
          <w:lang w:val="fr-CA"/>
        </w:rPr>
        <w:t>Waitangi</w:t>
      </w:r>
      <w:proofErr w:type="spellEnd"/>
      <w:r w:rsidR="007772FF" w:rsidRPr="00667B8A">
        <w:rPr>
          <w:lang w:val="fr-CA"/>
        </w:rPr>
        <w:t xml:space="preserve">, </w:t>
      </w:r>
      <w:r w:rsidR="00325B59">
        <w:rPr>
          <w:lang w:val="fr-CA"/>
        </w:rPr>
        <w:t>remettant ainsi la souveraineté de la</w:t>
      </w:r>
      <w:r w:rsidR="007772FF" w:rsidRPr="00667B8A">
        <w:rPr>
          <w:lang w:val="fr-CA"/>
        </w:rPr>
        <w:t xml:space="preserve"> </w:t>
      </w:r>
      <w:r w:rsidR="00667B8A">
        <w:rPr>
          <w:lang w:val="fr-CA"/>
        </w:rPr>
        <w:t>Nouvelle-Zélande</w:t>
      </w:r>
      <w:r w:rsidR="00325B59">
        <w:rPr>
          <w:lang w:val="fr-CA"/>
        </w:rPr>
        <w:t xml:space="preserve"> aux mains de</w:t>
      </w:r>
      <w:r w:rsidR="007772FF" w:rsidRPr="00667B8A">
        <w:rPr>
          <w:lang w:val="fr-CA"/>
        </w:rPr>
        <w:t xml:space="preserve"> </w:t>
      </w:r>
      <w:r w:rsidR="00325B59">
        <w:rPr>
          <w:lang w:val="fr-CA"/>
        </w:rPr>
        <w:t xml:space="preserve">la </w:t>
      </w:r>
      <w:r w:rsidR="000B4552">
        <w:rPr>
          <w:lang w:val="fr-CA"/>
        </w:rPr>
        <w:t>C</w:t>
      </w:r>
      <w:r w:rsidR="00325B59">
        <w:rPr>
          <w:lang w:val="fr-CA"/>
        </w:rPr>
        <w:t>ouronne britannique</w:t>
      </w:r>
      <w:r w:rsidR="007772FF" w:rsidRPr="00667B8A">
        <w:rPr>
          <w:lang w:val="fr-CA"/>
        </w:rPr>
        <w:t xml:space="preserve">. </w:t>
      </w:r>
      <w:r w:rsidR="00325B59">
        <w:rPr>
          <w:lang w:val="fr-CA"/>
        </w:rPr>
        <w:t>Le traité garantissait aux Maori la possession de leurs terres et stipulait que la terre ne pouvait être vendue qu’à la Couronne qui la vendrait ensuite aux colons de manière équitable</w:t>
      </w:r>
      <w:r w:rsidR="007772FF" w:rsidRPr="00667B8A">
        <w:rPr>
          <w:lang w:val="fr-CA"/>
        </w:rPr>
        <w:t xml:space="preserve">. </w:t>
      </w:r>
      <w:r w:rsidR="007B1D01">
        <w:rPr>
          <w:lang w:val="fr-CA"/>
        </w:rPr>
        <w:t>Lorsque les colons arrivèrent et que les Maori refusèrent de vendre leurs terres, il en résultat une longue série de conflits entre les Maori et les</w:t>
      </w:r>
      <w:r w:rsidR="007772FF" w:rsidRPr="00667B8A">
        <w:rPr>
          <w:lang w:val="fr-CA"/>
        </w:rPr>
        <w:t xml:space="preserve"> </w:t>
      </w:r>
      <w:r w:rsidR="007B1D01">
        <w:rPr>
          <w:lang w:val="fr-CA"/>
        </w:rPr>
        <w:t>colons européens</w:t>
      </w:r>
      <w:r w:rsidR="007772FF" w:rsidRPr="00667B8A">
        <w:rPr>
          <w:lang w:val="fr-CA"/>
        </w:rPr>
        <w:t xml:space="preserve">. </w:t>
      </w:r>
    </w:p>
    <w:p w14:paraId="7018F99A" w14:textId="77777777" w:rsidR="007772FF" w:rsidRPr="00667B8A" w:rsidRDefault="007772FF" w:rsidP="007772FF">
      <w:pPr>
        <w:rPr>
          <w:lang w:val="fr-CA"/>
        </w:rPr>
      </w:pPr>
    </w:p>
    <w:p w14:paraId="092C8D0C" w14:textId="6C27723D" w:rsidR="007772FF" w:rsidRPr="00667B8A" w:rsidRDefault="004B3FFD" w:rsidP="007772FF">
      <w:pPr>
        <w:rPr>
          <w:lang w:val="fr-CA"/>
        </w:rPr>
      </w:pPr>
      <w:r>
        <w:rPr>
          <w:lang w:val="fr-CA"/>
        </w:rPr>
        <w:t>Bien que court et simple, le controversé Traité de</w:t>
      </w:r>
      <w:r w:rsidR="007772FF" w:rsidRPr="00667B8A">
        <w:rPr>
          <w:lang w:val="fr-CA"/>
        </w:rPr>
        <w:t xml:space="preserve"> </w:t>
      </w:r>
      <w:proofErr w:type="spellStart"/>
      <w:r w:rsidR="007772FF" w:rsidRPr="00667B8A">
        <w:rPr>
          <w:lang w:val="fr-CA"/>
        </w:rPr>
        <w:t>Waitangi</w:t>
      </w:r>
      <w:proofErr w:type="spellEnd"/>
      <w:r w:rsidR="007772FF" w:rsidRPr="00667B8A">
        <w:rPr>
          <w:lang w:val="fr-CA"/>
        </w:rPr>
        <w:t xml:space="preserve"> </w:t>
      </w:r>
      <w:r w:rsidR="000B4552">
        <w:rPr>
          <w:lang w:val="fr-CA"/>
        </w:rPr>
        <w:t>fait encore l’objet de vifs débats</w:t>
      </w:r>
      <w:r>
        <w:rPr>
          <w:lang w:val="fr-CA"/>
        </w:rPr>
        <w:t xml:space="preserve"> de nos jours. Bien que la Nouvelle-Zélande, nation indépendante depuis 1947, ait </w:t>
      </w:r>
      <w:r w:rsidR="000B4552">
        <w:rPr>
          <w:lang w:val="fr-CA"/>
        </w:rPr>
        <w:t>évolué</w:t>
      </w:r>
      <w:r>
        <w:rPr>
          <w:lang w:val="fr-CA"/>
        </w:rPr>
        <w:t xml:space="preserve"> </w:t>
      </w:r>
      <w:r w:rsidR="000B4552">
        <w:rPr>
          <w:lang w:val="fr-CA"/>
        </w:rPr>
        <w:t>grâce à</w:t>
      </w:r>
      <w:r>
        <w:rPr>
          <w:lang w:val="fr-CA"/>
        </w:rPr>
        <w:t xml:space="preserve"> l’immigration </w:t>
      </w:r>
      <w:r w:rsidR="000B4552">
        <w:rPr>
          <w:lang w:val="fr-CA"/>
        </w:rPr>
        <w:t>aux</w:t>
      </w:r>
      <w:r>
        <w:rPr>
          <w:lang w:val="fr-CA"/>
        </w:rPr>
        <w:t xml:space="preserve"> </w:t>
      </w:r>
      <w:r w:rsidR="006F6097">
        <w:rPr>
          <w:lang w:val="fr-CA"/>
        </w:rPr>
        <w:t>19</w:t>
      </w:r>
      <w:r w:rsidR="006F6097" w:rsidRPr="006F6097">
        <w:rPr>
          <w:vertAlign w:val="superscript"/>
          <w:lang w:val="fr-CA"/>
        </w:rPr>
        <w:t>e</w:t>
      </w:r>
      <w:r w:rsidR="006F6097">
        <w:rPr>
          <w:lang w:val="fr-CA"/>
        </w:rPr>
        <w:t xml:space="preserve"> </w:t>
      </w:r>
      <w:r>
        <w:rPr>
          <w:lang w:val="fr-CA"/>
        </w:rPr>
        <w:t xml:space="preserve">et </w:t>
      </w:r>
      <w:r w:rsidR="006F6097">
        <w:rPr>
          <w:lang w:val="fr-CA"/>
        </w:rPr>
        <w:t>20</w:t>
      </w:r>
      <w:r w:rsidR="006F6097" w:rsidRPr="006F6097">
        <w:rPr>
          <w:vertAlign w:val="superscript"/>
          <w:lang w:val="fr-CA"/>
        </w:rPr>
        <w:t>e</w:t>
      </w:r>
      <w:r w:rsidR="006F6097">
        <w:rPr>
          <w:lang w:val="fr-CA"/>
        </w:rPr>
        <w:t xml:space="preserve"> </w:t>
      </w:r>
      <w:r>
        <w:rPr>
          <w:lang w:val="fr-CA"/>
        </w:rPr>
        <w:t>siècles, l</w:t>
      </w:r>
      <w:r w:rsidR="006F6097">
        <w:rPr>
          <w:lang w:val="fr-CA"/>
        </w:rPr>
        <w:t>es Maori ont vu leur</w:t>
      </w:r>
      <w:r>
        <w:rPr>
          <w:lang w:val="fr-CA"/>
        </w:rPr>
        <w:t xml:space="preserve"> population </w:t>
      </w:r>
      <w:r w:rsidR="006F6097">
        <w:rPr>
          <w:lang w:val="fr-CA"/>
        </w:rPr>
        <w:t>décliner</w:t>
      </w:r>
      <w:r>
        <w:rPr>
          <w:lang w:val="fr-CA"/>
        </w:rPr>
        <w:t xml:space="preserve"> et, par conséquent, l</w:t>
      </w:r>
      <w:r w:rsidR="006F6097">
        <w:rPr>
          <w:lang w:val="fr-CA"/>
        </w:rPr>
        <w:t>eur</w:t>
      </w:r>
      <w:r>
        <w:rPr>
          <w:lang w:val="fr-CA"/>
        </w:rPr>
        <w:t xml:space="preserve"> culture, l</w:t>
      </w:r>
      <w:r w:rsidR="006F6097">
        <w:rPr>
          <w:lang w:val="fr-CA"/>
        </w:rPr>
        <w:t>eur</w:t>
      </w:r>
      <w:r>
        <w:rPr>
          <w:lang w:val="fr-CA"/>
        </w:rPr>
        <w:t xml:space="preserve"> langue et </w:t>
      </w:r>
      <w:r w:rsidR="006F6097">
        <w:rPr>
          <w:lang w:val="fr-CA"/>
        </w:rPr>
        <w:t>leur</w:t>
      </w:r>
      <w:r>
        <w:rPr>
          <w:lang w:val="fr-CA"/>
        </w:rPr>
        <w:t>s traditions</w:t>
      </w:r>
      <w:r w:rsidR="000B4552">
        <w:rPr>
          <w:lang w:val="fr-CA"/>
        </w:rPr>
        <w:t xml:space="preserve"> disparaître</w:t>
      </w:r>
      <w:bookmarkStart w:id="0" w:name="_GoBack"/>
      <w:bookmarkEnd w:id="0"/>
      <w:r>
        <w:rPr>
          <w:lang w:val="fr-CA"/>
        </w:rPr>
        <w:t>.</w:t>
      </w:r>
      <w:r w:rsidR="007772FF" w:rsidRPr="00667B8A">
        <w:rPr>
          <w:lang w:val="fr-CA"/>
        </w:rPr>
        <w:t xml:space="preserve"> </w:t>
      </w:r>
      <w:r w:rsidR="006F6097">
        <w:rPr>
          <w:lang w:val="fr-CA"/>
        </w:rPr>
        <w:t>Les années</w:t>
      </w:r>
      <w:r w:rsidR="007772FF" w:rsidRPr="00667B8A">
        <w:rPr>
          <w:lang w:val="fr-CA"/>
        </w:rPr>
        <w:t xml:space="preserve"> 1970</w:t>
      </w:r>
      <w:r w:rsidR="006F6097">
        <w:rPr>
          <w:lang w:val="fr-CA"/>
        </w:rPr>
        <w:t xml:space="preserve"> et 1980 ont vu une </w:t>
      </w:r>
      <w:r w:rsidR="006F6097" w:rsidRPr="00667B8A">
        <w:rPr>
          <w:lang w:val="fr-CA"/>
        </w:rPr>
        <w:t>résurgence</w:t>
      </w:r>
      <w:r w:rsidR="006F6097">
        <w:rPr>
          <w:lang w:val="fr-CA"/>
        </w:rPr>
        <w:t xml:space="preserve"> de la culture maorie et de jeunes activistes ont uni leurs forces aux leaders traditionnels</w:t>
      </w:r>
      <w:r w:rsidR="007772FF" w:rsidRPr="00667B8A">
        <w:rPr>
          <w:lang w:val="fr-CA"/>
        </w:rPr>
        <w:t xml:space="preserve"> </w:t>
      </w:r>
      <w:r w:rsidR="006F6097">
        <w:rPr>
          <w:lang w:val="fr-CA"/>
        </w:rPr>
        <w:t>pour forcer le gouvernement à régler les réclamations des</w:t>
      </w:r>
      <w:r w:rsidR="007772FF" w:rsidRPr="00667B8A">
        <w:rPr>
          <w:lang w:val="fr-CA"/>
        </w:rPr>
        <w:t xml:space="preserve"> Maori. </w:t>
      </w:r>
      <w:r w:rsidR="006F6097">
        <w:rPr>
          <w:lang w:val="fr-CA"/>
        </w:rPr>
        <w:t>E</w:t>
      </w:r>
      <w:r w:rsidR="007772FF" w:rsidRPr="00667B8A">
        <w:rPr>
          <w:lang w:val="fr-CA"/>
        </w:rPr>
        <w:t>n 1975</w:t>
      </w:r>
      <w:r w:rsidR="006F6097">
        <w:rPr>
          <w:lang w:val="fr-CA"/>
        </w:rPr>
        <w:t>, le parlement adopt</w:t>
      </w:r>
      <w:r w:rsidR="000F392E">
        <w:rPr>
          <w:lang w:val="fr-CA"/>
        </w:rPr>
        <w:t xml:space="preserve">ait la </w:t>
      </w:r>
      <w:r w:rsidR="000F392E" w:rsidRPr="000F392E">
        <w:rPr>
          <w:i/>
          <w:lang w:val="fr-CA"/>
        </w:rPr>
        <w:t>Loi sur le Traité de</w:t>
      </w:r>
      <w:r w:rsidR="007772FF" w:rsidRPr="000F392E">
        <w:rPr>
          <w:i/>
          <w:lang w:val="fr-CA"/>
        </w:rPr>
        <w:t xml:space="preserve"> </w:t>
      </w:r>
      <w:proofErr w:type="spellStart"/>
      <w:r w:rsidR="007772FF" w:rsidRPr="000F392E">
        <w:rPr>
          <w:i/>
          <w:lang w:val="fr-CA"/>
        </w:rPr>
        <w:t>Waitangi</w:t>
      </w:r>
      <w:proofErr w:type="spellEnd"/>
      <w:r w:rsidR="000F392E">
        <w:rPr>
          <w:lang w:val="fr-CA"/>
        </w:rPr>
        <w:t xml:space="preserve"> qui mettait sur pied un tribunal destiné à examiner les réclamations des Maori envers la Couronne britannique et des compensations financières ont été faites à certaines tribus Maori dont les terres avaient été injustement confisquées. Aujourd’hui, le débat sur le Traité se poursuit, de pair avec des relations généralement bonnes entre les deux communautés. Le dossier de la </w:t>
      </w:r>
      <w:r w:rsidR="00667B8A">
        <w:rPr>
          <w:lang w:val="fr-CA"/>
        </w:rPr>
        <w:t>Nouvelle-Zélande</w:t>
      </w:r>
      <w:r w:rsidR="000F392E">
        <w:rPr>
          <w:lang w:val="fr-CA"/>
        </w:rPr>
        <w:t xml:space="preserve"> en matière de relations raciales reste l’un des meilleurs parmi les anciennes colonies britanniques.</w:t>
      </w:r>
    </w:p>
    <w:p w14:paraId="0D2BC1D4" w14:textId="77777777" w:rsidR="00731C4B" w:rsidRPr="00667B8A" w:rsidRDefault="00731C4B">
      <w:pPr>
        <w:rPr>
          <w:lang w:val="fr-CA"/>
        </w:rPr>
      </w:pPr>
    </w:p>
    <w:sectPr w:rsidR="00731C4B" w:rsidRPr="00667B8A" w:rsidSect="00F51C4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49DCD" w14:textId="77777777" w:rsidR="00C21029" w:rsidRDefault="00C21029">
      <w:r>
        <w:separator/>
      </w:r>
    </w:p>
  </w:endnote>
  <w:endnote w:type="continuationSeparator" w:id="0">
    <w:p w14:paraId="16C2270C" w14:textId="77777777" w:rsidR="00C21029" w:rsidRDefault="00C2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697E6" w14:textId="77777777" w:rsidR="003618E7" w:rsidRDefault="00C2102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96FBC" w14:textId="77777777" w:rsidR="003618E7" w:rsidRDefault="00C21029">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F2A5A" w14:textId="77777777" w:rsidR="003618E7" w:rsidRDefault="00C2102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D17BD" w14:textId="77777777" w:rsidR="00C21029" w:rsidRDefault="00C21029">
      <w:r>
        <w:separator/>
      </w:r>
    </w:p>
  </w:footnote>
  <w:footnote w:type="continuationSeparator" w:id="0">
    <w:p w14:paraId="6FB7CBE4" w14:textId="77777777" w:rsidR="00C21029" w:rsidRDefault="00C2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7ABE5" w14:textId="77777777" w:rsidR="003618E7" w:rsidRDefault="00C2102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6A01D" w14:textId="77777777" w:rsidR="003618E7" w:rsidRDefault="00C2102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07E38" w14:textId="77777777" w:rsidR="003618E7" w:rsidRDefault="00C2102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2FF"/>
    <w:rsid w:val="000B4552"/>
    <w:rsid w:val="000F392E"/>
    <w:rsid w:val="00224991"/>
    <w:rsid w:val="0026547B"/>
    <w:rsid w:val="00325B59"/>
    <w:rsid w:val="0035062B"/>
    <w:rsid w:val="003B6954"/>
    <w:rsid w:val="003E55AA"/>
    <w:rsid w:val="004B3FFD"/>
    <w:rsid w:val="00510317"/>
    <w:rsid w:val="005B1959"/>
    <w:rsid w:val="00632282"/>
    <w:rsid w:val="00667B8A"/>
    <w:rsid w:val="006F6097"/>
    <w:rsid w:val="00731C4B"/>
    <w:rsid w:val="007772FF"/>
    <w:rsid w:val="007B1D01"/>
    <w:rsid w:val="00825295"/>
    <w:rsid w:val="008519ED"/>
    <w:rsid w:val="008A52B1"/>
    <w:rsid w:val="008C0877"/>
    <w:rsid w:val="009127D1"/>
    <w:rsid w:val="00933731"/>
    <w:rsid w:val="00954117"/>
    <w:rsid w:val="00B25403"/>
    <w:rsid w:val="00C21029"/>
    <w:rsid w:val="00C37628"/>
    <w:rsid w:val="00C4413F"/>
    <w:rsid w:val="00C75397"/>
    <w:rsid w:val="00D021C4"/>
    <w:rsid w:val="00D85EFB"/>
    <w:rsid w:val="00DA61BA"/>
    <w:rsid w:val="00F87C1F"/>
    <w:rsid w:val="00FF4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79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2FF"/>
    <w:pPr>
      <w:spacing w:after="0" w:line="240" w:lineRule="auto"/>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772FF"/>
    <w:pPr>
      <w:tabs>
        <w:tab w:val="center" w:pos="4680"/>
        <w:tab w:val="right" w:pos="9360"/>
      </w:tabs>
    </w:pPr>
  </w:style>
  <w:style w:type="character" w:customStyle="1" w:styleId="En-tteCar">
    <w:name w:val="En-tête Car"/>
    <w:basedOn w:val="Policepardfaut"/>
    <w:link w:val="En-tte"/>
    <w:uiPriority w:val="99"/>
    <w:semiHidden/>
    <w:rsid w:val="007772FF"/>
    <w:rPr>
      <w:rFonts w:ascii="Times New Roman" w:eastAsia="Times New Roman" w:hAnsi="Times New Roman" w:cs="Times New Roman"/>
      <w:sz w:val="24"/>
      <w:szCs w:val="24"/>
    </w:rPr>
  </w:style>
  <w:style w:type="paragraph" w:styleId="Pieddepage">
    <w:name w:val="footer"/>
    <w:basedOn w:val="Normal"/>
    <w:link w:val="PieddepageCar"/>
    <w:uiPriority w:val="99"/>
    <w:semiHidden/>
    <w:unhideWhenUsed/>
    <w:rsid w:val="007772FF"/>
    <w:pPr>
      <w:tabs>
        <w:tab w:val="center" w:pos="4680"/>
        <w:tab w:val="right" w:pos="9360"/>
      </w:tabs>
    </w:pPr>
  </w:style>
  <w:style w:type="character" w:customStyle="1" w:styleId="PieddepageCar">
    <w:name w:val="Pied de page Car"/>
    <w:basedOn w:val="Policepardfaut"/>
    <w:link w:val="Pieddepage"/>
    <w:uiPriority w:val="99"/>
    <w:semiHidden/>
    <w:rsid w:val="007772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2FF"/>
    <w:pPr>
      <w:spacing w:after="0" w:line="240" w:lineRule="auto"/>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772FF"/>
    <w:pPr>
      <w:tabs>
        <w:tab w:val="center" w:pos="4680"/>
        <w:tab w:val="right" w:pos="9360"/>
      </w:tabs>
    </w:pPr>
  </w:style>
  <w:style w:type="character" w:customStyle="1" w:styleId="En-tteCar">
    <w:name w:val="En-tête Car"/>
    <w:basedOn w:val="Policepardfaut"/>
    <w:link w:val="En-tte"/>
    <w:uiPriority w:val="99"/>
    <w:semiHidden/>
    <w:rsid w:val="007772FF"/>
    <w:rPr>
      <w:rFonts w:ascii="Times New Roman" w:eastAsia="Times New Roman" w:hAnsi="Times New Roman" w:cs="Times New Roman"/>
      <w:sz w:val="24"/>
      <w:szCs w:val="24"/>
    </w:rPr>
  </w:style>
  <w:style w:type="paragraph" w:styleId="Pieddepage">
    <w:name w:val="footer"/>
    <w:basedOn w:val="Normal"/>
    <w:link w:val="PieddepageCar"/>
    <w:uiPriority w:val="99"/>
    <w:semiHidden/>
    <w:unhideWhenUsed/>
    <w:rsid w:val="007772FF"/>
    <w:pPr>
      <w:tabs>
        <w:tab w:val="center" w:pos="4680"/>
        <w:tab w:val="right" w:pos="9360"/>
      </w:tabs>
    </w:pPr>
  </w:style>
  <w:style w:type="character" w:customStyle="1" w:styleId="PieddepageCar">
    <w:name w:val="Pied de page Car"/>
    <w:basedOn w:val="Policepardfaut"/>
    <w:link w:val="Pieddepage"/>
    <w:uiPriority w:val="99"/>
    <w:semiHidden/>
    <w:rsid w:val="007772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E31C3440-9747-4CE2-BA14-83C4A52A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830</Words>
  <Characters>4568</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Dawson</dc:creator>
  <cp:lastModifiedBy>Michèle Simond</cp:lastModifiedBy>
  <cp:revision>20</cp:revision>
  <dcterms:created xsi:type="dcterms:W3CDTF">2010-03-21T16:14:00Z</dcterms:created>
  <dcterms:modified xsi:type="dcterms:W3CDTF">2010-11-21T16:03:00Z</dcterms:modified>
</cp:coreProperties>
</file>